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07B3D" w14:textId="77777777" w:rsidR="00B3795B" w:rsidRDefault="00B3795B" w:rsidP="00B3795B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Анализ о работе с обращениями граждан в</w:t>
      </w:r>
    </w:p>
    <w:p w14:paraId="4A24970B" w14:textId="77777777" w:rsidR="00B3795B" w:rsidRDefault="00B3795B" w:rsidP="00B3795B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Службе государственного строительного надзора Ивановской области</w:t>
      </w:r>
    </w:p>
    <w:p w14:paraId="78C37090" w14:textId="6EF3BD60" w:rsidR="00B3795B" w:rsidRDefault="00B3795B" w:rsidP="00475AC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 </w:t>
      </w:r>
      <w:r w:rsidR="00F706D6">
        <w:rPr>
          <w:color w:val="000000"/>
          <w:sz w:val="27"/>
          <w:szCs w:val="27"/>
        </w:rPr>
        <w:t>ию</w:t>
      </w:r>
      <w:r w:rsidR="00A57FFA">
        <w:rPr>
          <w:color w:val="000000"/>
          <w:sz w:val="27"/>
          <w:szCs w:val="27"/>
        </w:rPr>
        <w:t>л</w:t>
      </w:r>
      <w:r w:rsidR="00F706D6">
        <w:rPr>
          <w:color w:val="000000"/>
          <w:sz w:val="27"/>
          <w:szCs w:val="27"/>
        </w:rPr>
        <w:t>ь</w:t>
      </w:r>
      <w:r w:rsidR="002C582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202</w:t>
      </w:r>
      <w:r w:rsidR="006373A5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 года</w:t>
      </w:r>
    </w:p>
    <w:p w14:paraId="7CC22FE8" w14:textId="3733413D" w:rsidR="00B3795B" w:rsidRDefault="00B3795B" w:rsidP="000F2FA1">
      <w:pPr>
        <w:pStyle w:val="a3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</w:t>
      </w:r>
      <w:r w:rsidR="00F706D6">
        <w:rPr>
          <w:color w:val="000000"/>
          <w:sz w:val="27"/>
          <w:szCs w:val="27"/>
        </w:rPr>
        <w:t>ию</w:t>
      </w:r>
      <w:r w:rsidR="00E03C17">
        <w:rPr>
          <w:color w:val="000000"/>
          <w:sz w:val="27"/>
          <w:szCs w:val="27"/>
        </w:rPr>
        <w:t>л</w:t>
      </w:r>
      <w:bookmarkStart w:id="0" w:name="_GoBack"/>
      <w:bookmarkEnd w:id="0"/>
      <w:r w:rsidR="00F706D6"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 xml:space="preserve"> 202</w:t>
      </w:r>
      <w:r w:rsidR="006373A5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 года в Службу в рамках Федерального закона от 02.05.2006 № 59-ФЗ «О порядке рассмотрения обращений граждан Российской Федерации» поступило </w:t>
      </w:r>
      <w:r w:rsidR="00A57FFA">
        <w:rPr>
          <w:color w:val="000000"/>
          <w:sz w:val="27"/>
          <w:szCs w:val="27"/>
        </w:rPr>
        <w:t>22</w:t>
      </w:r>
      <w:r>
        <w:rPr>
          <w:color w:val="000000"/>
          <w:sz w:val="27"/>
          <w:szCs w:val="27"/>
        </w:rPr>
        <w:t xml:space="preserve"> обращени</w:t>
      </w:r>
      <w:r w:rsidR="006373A5">
        <w:rPr>
          <w:color w:val="000000"/>
          <w:sz w:val="27"/>
          <w:szCs w:val="27"/>
        </w:rPr>
        <w:t>я</w:t>
      </w:r>
      <w:r>
        <w:rPr>
          <w:color w:val="000000"/>
          <w:sz w:val="27"/>
          <w:szCs w:val="27"/>
        </w:rPr>
        <w:t xml:space="preserve"> граждан (из них </w:t>
      </w:r>
      <w:r w:rsidR="00A57FFA">
        <w:rPr>
          <w:color w:val="000000"/>
          <w:sz w:val="27"/>
          <w:szCs w:val="27"/>
        </w:rPr>
        <w:t>13</w:t>
      </w:r>
      <w:r w:rsidR="004B6B0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обращений перенаправлено из других органов государственной власти).</w:t>
      </w:r>
    </w:p>
    <w:p w14:paraId="40B4D131" w14:textId="3F78706A" w:rsidR="00B3795B" w:rsidRDefault="00B3795B" w:rsidP="000F2FA1">
      <w:pPr>
        <w:pStyle w:val="a3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Анализ показал, что основные проблемы, с которыми заявители обращались в Службу за отчетный период, являлись вопросы строительства/реконструкции объектов капитального строительства, в том числе индивидуальных жилых домов. По результатам рассмотрения обращений (в том числе поступивших в предыдущем периоде) на</w:t>
      </w:r>
      <w:r w:rsidR="00092466">
        <w:rPr>
          <w:color w:val="000000"/>
          <w:sz w:val="27"/>
          <w:szCs w:val="27"/>
        </w:rPr>
        <w:t xml:space="preserve"> </w:t>
      </w:r>
      <w:r w:rsidR="00A57FFA">
        <w:rPr>
          <w:color w:val="000000"/>
          <w:sz w:val="27"/>
          <w:szCs w:val="27"/>
        </w:rPr>
        <w:t>18</w:t>
      </w:r>
      <w:r w:rsidR="003F0649">
        <w:rPr>
          <w:color w:val="000000"/>
          <w:sz w:val="27"/>
          <w:szCs w:val="27"/>
        </w:rPr>
        <w:t xml:space="preserve"> </w:t>
      </w:r>
      <w:r w:rsidR="00092466">
        <w:rPr>
          <w:color w:val="000000"/>
          <w:sz w:val="27"/>
          <w:szCs w:val="27"/>
        </w:rPr>
        <w:t>даны разъяснительные ответы</w:t>
      </w:r>
      <w:r w:rsidR="00676BAE">
        <w:rPr>
          <w:color w:val="000000"/>
          <w:sz w:val="27"/>
          <w:szCs w:val="27"/>
        </w:rPr>
        <w:t>.</w:t>
      </w:r>
    </w:p>
    <w:p w14:paraId="139D22CD" w14:textId="77777777" w:rsidR="004C329D" w:rsidRDefault="004C329D" w:rsidP="00092466">
      <w:pPr>
        <w:jc w:val="both"/>
      </w:pPr>
    </w:p>
    <w:sectPr w:rsidR="004C3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9D"/>
    <w:rsid w:val="00092466"/>
    <w:rsid w:val="000F2FA1"/>
    <w:rsid w:val="00123E08"/>
    <w:rsid w:val="0013518A"/>
    <w:rsid w:val="001E5F86"/>
    <w:rsid w:val="002B6270"/>
    <w:rsid w:val="002C582C"/>
    <w:rsid w:val="003F0649"/>
    <w:rsid w:val="00475AC1"/>
    <w:rsid w:val="004B6B00"/>
    <w:rsid w:val="004C329D"/>
    <w:rsid w:val="00522C6F"/>
    <w:rsid w:val="006373A5"/>
    <w:rsid w:val="006644A4"/>
    <w:rsid w:val="00676BAE"/>
    <w:rsid w:val="00757DCE"/>
    <w:rsid w:val="00971179"/>
    <w:rsid w:val="00A57FFA"/>
    <w:rsid w:val="00B3795B"/>
    <w:rsid w:val="00D06503"/>
    <w:rsid w:val="00E03C17"/>
    <w:rsid w:val="00F7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717FC"/>
  <w15:chartTrackingRefBased/>
  <w15:docId w15:val="{633FDE05-42F8-4217-A630-B4D0BDAF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7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2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Оковина</dc:creator>
  <cp:keywords/>
  <dc:description/>
  <cp:lastModifiedBy>Татьяна Оковина</cp:lastModifiedBy>
  <cp:revision>10</cp:revision>
  <cp:lastPrinted>2024-12-04T08:08:00Z</cp:lastPrinted>
  <dcterms:created xsi:type="dcterms:W3CDTF">2025-06-09T10:43:00Z</dcterms:created>
  <dcterms:modified xsi:type="dcterms:W3CDTF">2025-11-05T14:41:00Z</dcterms:modified>
</cp:coreProperties>
</file>